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 (Соединительная дорога Лермонтов ‐ Черкесск ‐ Невинномысск ‐ Домбай)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 (Соединительная дорога Лермонтов ‐ Черкесск ‐ Невинномысск ‐ Домбай)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